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F2" w:rsidRPr="00F357F2" w:rsidRDefault="00F357F2">
      <w:pPr>
        <w:rPr>
          <w:sz w:val="20"/>
        </w:rPr>
      </w:pPr>
    </w:p>
    <w:p w:rsidR="00442BA4" w:rsidRDefault="00F357F2" w:rsidP="00A360D8">
      <w:pPr>
        <w:rPr>
          <w:b/>
          <w:sz w:val="28"/>
          <w:u w:val="thick"/>
        </w:rPr>
      </w:pPr>
      <w:r w:rsidRPr="00F357F2">
        <w:rPr>
          <w:b/>
          <w:sz w:val="28"/>
        </w:rPr>
        <w:t>UDRUGA „KLASTER PROIZVOĐAČA JAJA VUKOVARSKO-SRIJEMSKE ŽUPANIJE“</w:t>
      </w:r>
      <w:r w:rsidRPr="00F357F2">
        <w:rPr>
          <w:b/>
          <w:sz w:val="28"/>
        </w:rPr>
        <w:br/>
        <w:t xml:space="preserve">A. G. Matoša 2 </w:t>
      </w:r>
      <w:r w:rsidRPr="00F357F2">
        <w:rPr>
          <w:b/>
          <w:sz w:val="28"/>
        </w:rPr>
        <w:br/>
        <w:t>32249 Tovarnik</w:t>
      </w:r>
      <w:r w:rsidRPr="00F357F2">
        <w:rPr>
          <w:b/>
          <w:sz w:val="28"/>
        </w:rPr>
        <w:br/>
      </w:r>
      <w:r w:rsidRPr="00F357F2">
        <w:rPr>
          <w:b/>
          <w:sz w:val="28"/>
          <w:u w:val="thick"/>
        </w:rPr>
        <w:t>OIB: 83705518921                                                                                                            </w:t>
      </w:r>
      <w:r w:rsidR="00442BA4">
        <w:rPr>
          <w:b/>
          <w:sz w:val="28"/>
          <w:u w:val="thick"/>
        </w:rPr>
        <w:t xml:space="preserve">  </w:t>
      </w:r>
    </w:p>
    <w:p w:rsidR="00F357F2" w:rsidRDefault="00F357F2" w:rsidP="00A360D8">
      <w:pPr>
        <w:rPr>
          <w:sz w:val="24"/>
        </w:rPr>
      </w:pPr>
      <w:bookmarkStart w:id="0" w:name="_GoBack"/>
      <w:bookmarkEnd w:id="0"/>
      <w:r>
        <w:rPr>
          <w:b/>
          <w:sz w:val="28"/>
        </w:rPr>
        <w:br/>
      </w:r>
      <w:r w:rsidR="00A360D8">
        <w:rPr>
          <w:sz w:val="28"/>
        </w:rPr>
        <w:t xml:space="preserve">                                                               </w:t>
      </w:r>
      <w:r w:rsidR="00A360D8" w:rsidRPr="00A360D8">
        <w:rPr>
          <w:sz w:val="28"/>
        </w:rPr>
        <w:t>P O Z I V</w:t>
      </w:r>
      <w:r w:rsidR="00275941">
        <w:rPr>
          <w:sz w:val="28"/>
        </w:rPr>
        <w:t xml:space="preserve">                                                                                                           </w:t>
      </w:r>
      <w:r w:rsidR="00A360D8">
        <w:rPr>
          <w:sz w:val="28"/>
        </w:rPr>
        <w:br/>
      </w:r>
      <w:r w:rsidR="006126E3">
        <w:rPr>
          <w:sz w:val="24"/>
        </w:rPr>
        <w:t xml:space="preserve">Za </w:t>
      </w:r>
      <w:r w:rsidR="00A360D8">
        <w:rPr>
          <w:sz w:val="24"/>
        </w:rPr>
        <w:t xml:space="preserve">skupštinu Udruge „Klaster proizvođača jaja vukovarsko srijemske županije“ koja će se održati dana </w:t>
      </w:r>
      <w:r w:rsidR="00032E6D">
        <w:rPr>
          <w:b/>
          <w:sz w:val="24"/>
        </w:rPr>
        <w:t>29.08</w:t>
      </w:r>
      <w:r w:rsidR="00A360D8" w:rsidRPr="00C43A7D">
        <w:rPr>
          <w:b/>
          <w:sz w:val="24"/>
        </w:rPr>
        <w:t>.2025.(petak)</w:t>
      </w:r>
      <w:r w:rsidR="00C43A7D" w:rsidRPr="00C43A7D">
        <w:rPr>
          <w:b/>
          <w:sz w:val="24"/>
        </w:rPr>
        <w:t xml:space="preserve"> s početkom u 10</w:t>
      </w:r>
      <w:r w:rsidR="00A360D8" w:rsidRPr="00C43A7D">
        <w:rPr>
          <w:b/>
          <w:sz w:val="24"/>
        </w:rPr>
        <w:t>.00 sati</w:t>
      </w:r>
      <w:r w:rsidR="00A360D8">
        <w:rPr>
          <w:sz w:val="24"/>
        </w:rPr>
        <w:t xml:space="preserve">, u </w:t>
      </w:r>
      <w:r w:rsidR="00C43A7D">
        <w:rPr>
          <w:sz w:val="24"/>
        </w:rPr>
        <w:t xml:space="preserve">prostorijama </w:t>
      </w:r>
      <w:r w:rsidR="00A360D8">
        <w:rPr>
          <w:sz w:val="24"/>
        </w:rPr>
        <w:t>Općine Tovarnik,</w:t>
      </w:r>
      <w:r w:rsidR="006126E3">
        <w:rPr>
          <w:sz w:val="24"/>
        </w:rPr>
        <w:t xml:space="preserve"> </w:t>
      </w:r>
      <w:r w:rsidR="00A360D8">
        <w:rPr>
          <w:sz w:val="24"/>
        </w:rPr>
        <w:t xml:space="preserve"> A. G. Matoša 2, sa sljedećim:</w:t>
      </w:r>
      <w:r w:rsidR="00A360D8">
        <w:rPr>
          <w:sz w:val="24"/>
        </w:rPr>
        <w:br/>
      </w:r>
      <w:r w:rsidR="00A360D8">
        <w:rPr>
          <w:sz w:val="24"/>
        </w:rPr>
        <w:br/>
        <w:t xml:space="preserve">                                      </w:t>
      </w:r>
      <w:r w:rsidR="003A22F1">
        <w:rPr>
          <w:sz w:val="24"/>
        </w:rPr>
        <w:t xml:space="preserve">                           </w:t>
      </w:r>
      <w:r w:rsidR="00A360D8" w:rsidRPr="00275941">
        <w:rPr>
          <w:sz w:val="28"/>
        </w:rPr>
        <w:t>DNEVNIM REDOM</w:t>
      </w:r>
      <w:r w:rsidR="003A22F1">
        <w:rPr>
          <w:sz w:val="24"/>
        </w:rPr>
        <w:br/>
      </w:r>
      <w:r w:rsidR="003A22F1" w:rsidRPr="00275941">
        <w:rPr>
          <w:sz w:val="28"/>
        </w:rPr>
        <w:t>1. Otvaranje Skupštine</w:t>
      </w:r>
      <w:r w:rsidR="003A22F1" w:rsidRPr="00275941">
        <w:rPr>
          <w:sz w:val="28"/>
        </w:rPr>
        <w:br/>
        <w:t>2. Izbor verifikacijske komisije</w:t>
      </w:r>
      <w:r w:rsidR="003A22F1" w:rsidRPr="00275941">
        <w:rPr>
          <w:sz w:val="28"/>
        </w:rPr>
        <w:br/>
        <w:t>3. Utvrđivanje broja nazočnih</w:t>
      </w:r>
      <w:r w:rsidR="003A22F1" w:rsidRPr="00275941">
        <w:rPr>
          <w:sz w:val="28"/>
        </w:rPr>
        <w:br/>
        <w:t>4. Usvajanje dnevnog reda</w:t>
      </w:r>
      <w:r w:rsidR="003A22F1" w:rsidRPr="00275941">
        <w:rPr>
          <w:sz w:val="28"/>
        </w:rPr>
        <w:br/>
        <w:t>5. Izbor zapisničara i dva ovjerovitelja</w:t>
      </w:r>
      <w:r w:rsidR="003A22F1" w:rsidRPr="00275941">
        <w:rPr>
          <w:sz w:val="28"/>
        </w:rPr>
        <w:br/>
        <w:t>6. Izvješće nadzornog odbora</w:t>
      </w:r>
      <w:r w:rsidR="003A22F1" w:rsidRPr="00275941">
        <w:rPr>
          <w:sz w:val="28"/>
        </w:rPr>
        <w:br/>
        <w:t>7. Usvajanje zapisnika sa prethodne sjednice Skupštine</w:t>
      </w:r>
      <w:r w:rsidR="003A22F1" w:rsidRPr="00275941">
        <w:rPr>
          <w:sz w:val="28"/>
        </w:rPr>
        <w:br/>
        <w:t>8. Izvješće o radu za 2024. godinu i usvajanje istog</w:t>
      </w:r>
      <w:r w:rsidR="003A22F1" w:rsidRPr="00275941">
        <w:rPr>
          <w:sz w:val="28"/>
        </w:rPr>
        <w:br/>
        <w:t>9. Financijsko izvješće za 2024. godinu i  usvajanje izvješća</w:t>
      </w:r>
      <w:r w:rsidR="003A22F1" w:rsidRPr="00275941">
        <w:rPr>
          <w:sz w:val="28"/>
        </w:rPr>
        <w:br/>
        <w:t>10. Plan rada za 2025. godinu</w:t>
      </w:r>
      <w:r w:rsidR="003A22F1" w:rsidRPr="00275941">
        <w:rPr>
          <w:sz w:val="28"/>
        </w:rPr>
        <w:br/>
        <w:t>11. Financijski plan za 2025. godinu</w:t>
      </w:r>
      <w:r w:rsidR="003A22F1" w:rsidRPr="00275941">
        <w:rPr>
          <w:sz w:val="28"/>
        </w:rPr>
        <w:br/>
        <w:t>12. Razno</w:t>
      </w:r>
      <w:r w:rsidR="003A22F1">
        <w:rPr>
          <w:sz w:val="24"/>
        </w:rPr>
        <w:br/>
      </w:r>
      <w:r w:rsidR="003A22F1">
        <w:rPr>
          <w:sz w:val="24"/>
        </w:rPr>
        <w:br/>
      </w:r>
      <w:r w:rsidR="003A22F1">
        <w:rPr>
          <w:sz w:val="24"/>
        </w:rPr>
        <w:br/>
        <w:t>Molim vas da svoju nazočnost potvrdite na</w:t>
      </w:r>
      <w:r w:rsidR="00275941">
        <w:rPr>
          <w:sz w:val="24"/>
        </w:rPr>
        <w:t xml:space="preserve"> jedan od</w:t>
      </w:r>
      <w:r w:rsidR="003A22F1">
        <w:rPr>
          <w:sz w:val="24"/>
        </w:rPr>
        <w:t xml:space="preserve"> </w:t>
      </w:r>
      <w:r w:rsidR="00275941">
        <w:rPr>
          <w:sz w:val="24"/>
        </w:rPr>
        <w:t>kontakta:</w:t>
      </w:r>
      <w:r w:rsidR="00275941">
        <w:rPr>
          <w:sz w:val="24"/>
        </w:rPr>
        <w:br/>
        <w:t xml:space="preserve">Ante:  098/9342437 ili </w:t>
      </w:r>
      <w:hyperlink r:id="rId7" w:history="1">
        <w:r w:rsidR="00275941" w:rsidRPr="00A64FF4">
          <w:rPr>
            <w:rStyle w:val="Hiperveza"/>
            <w:sz w:val="24"/>
          </w:rPr>
          <w:t>ak.a.spoljaric@gmai.com</w:t>
        </w:r>
      </w:hyperlink>
      <w:r w:rsidR="00275941">
        <w:rPr>
          <w:sz w:val="24"/>
        </w:rPr>
        <w:br/>
        <w:t xml:space="preserve">Mihael: 095/7248760 ili </w:t>
      </w:r>
      <w:hyperlink r:id="rId8" w:history="1">
        <w:r w:rsidR="00275941" w:rsidRPr="00A64FF4">
          <w:rPr>
            <w:rStyle w:val="Hiperveza"/>
            <w:sz w:val="24"/>
          </w:rPr>
          <w:t>ak.m.gozovic@gmail.com</w:t>
        </w:r>
      </w:hyperlink>
      <w:r w:rsidR="00275941">
        <w:rPr>
          <w:sz w:val="24"/>
        </w:rPr>
        <w:t xml:space="preserve"> </w:t>
      </w:r>
      <w:r w:rsidR="00275941">
        <w:rPr>
          <w:sz w:val="24"/>
        </w:rPr>
        <w:br/>
      </w:r>
    </w:p>
    <w:p w:rsidR="00275941" w:rsidRDefault="00275941" w:rsidP="00A360D8">
      <w:pPr>
        <w:rPr>
          <w:sz w:val="24"/>
        </w:rPr>
      </w:pPr>
    </w:p>
    <w:p w:rsidR="00275941" w:rsidRDefault="00275941" w:rsidP="00A360D8">
      <w:pPr>
        <w:rPr>
          <w:sz w:val="24"/>
        </w:rPr>
      </w:pPr>
      <w:r>
        <w:rPr>
          <w:sz w:val="24"/>
        </w:rPr>
        <w:t xml:space="preserve">                        Tajnik:                                                                                  Predsjednik:                  </w:t>
      </w:r>
    </w:p>
    <w:p w:rsidR="00275941" w:rsidRPr="00275941" w:rsidRDefault="00275941" w:rsidP="00A360D8">
      <w:pPr>
        <w:rPr>
          <w:sz w:val="20"/>
        </w:rPr>
      </w:pPr>
      <w:r>
        <w:rPr>
          <w:sz w:val="24"/>
        </w:rPr>
        <w:t xml:space="preserve">                  Ante Špoljarić                                                                          Zdravko Radić</w:t>
      </w:r>
      <w:r w:rsidR="00BD3AE9">
        <w:rPr>
          <w:sz w:val="24"/>
        </w:rPr>
        <w:br/>
      </w:r>
      <w:r w:rsidR="00BD3AE9">
        <w:rPr>
          <w:sz w:val="24"/>
        </w:rPr>
        <w:br/>
      </w:r>
      <w:r w:rsidR="00BD3AE9">
        <w:rPr>
          <w:sz w:val="24"/>
        </w:rPr>
        <w:br/>
      </w:r>
      <w:r w:rsidR="00BD3AE9">
        <w:rPr>
          <w:sz w:val="24"/>
        </w:rPr>
        <w:br/>
      </w:r>
      <w:r w:rsidRPr="00BD3AE9">
        <w:rPr>
          <w:sz w:val="18"/>
        </w:rPr>
        <w:t xml:space="preserve">UDRUGA „KLASTER PROIZVOĐAČA JAJA VUKOVARSKO-SRIJEMSKE ŽUPANIJE“ , A. G. Matoša 2, </w:t>
      </w:r>
      <w:r w:rsidR="00BD3AE9" w:rsidRPr="00BD3AE9">
        <w:rPr>
          <w:sz w:val="18"/>
        </w:rPr>
        <w:t xml:space="preserve">Tovarnik, kontakt: 099/9342437, Fax: 032/344-082, e-mail: </w:t>
      </w:r>
      <w:hyperlink r:id="rId9" w:history="1">
        <w:r w:rsidR="00BD3AE9" w:rsidRPr="00BD3AE9">
          <w:rPr>
            <w:rStyle w:val="Hiperveza"/>
            <w:sz w:val="18"/>
          </w:rPr>
          <w:t>ak.a.spoljaric@gmail.com</w:t>
        </w:r>
      </w:hyperlink>
      <w:r w:rsidR="00BD3AE9" w:rsidRPr="00BD3AE9">
        <w:rPr>
          <w:sz w:val="18"/>
        </w:rPr>
        <w:t xml:space="preserve"> OIB- 83705518921, IBAN – HR40248500311100299959</w:t>
      </w:r>
    </w:p>
    <w:sectPr w:rsidR="00275941" w:rsidRPr="0027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56" w:rsidRDefault="00D07E56" w:rsidP="00F357F2">
      <w:pPr>
        <w:spacing w:after="0" w:line="240" w:lineRule="auto"/>
      </w:pPr>
      <w:r>
        <w:separator/>
      </w:r>
    </w:p>
  </w:endnote>
  <w:endnote w:type="continuationSeparator" w:id="0">
    <w:p w:rsidR="00D07E56" w:rsidRDefault="00D07E56" w:rsidP="00F3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56" w:rsidRDefault="00D07E56" w:rsidP="00F357F2">
      <w:pPr>
        <w:spacing w:after="0" w:line="240" w:lineRule="auto"/>
      </w:pPr>
      <w:r>
        <w:separator/>
      </w:r>
    </w:p>
  </w:footnote>
  <w:footnote w:type="continuationSeparator" w:id="0">
    <w:p w:rsidR="00D07E56" w:rsidRDefault="00D07E56" w:rsidP="00F35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F2"/>
    <w:rsid w:val="00032E6D"/>
    <w:rsid w:val="00275941"/>
    <w:rsid w:val="003A22F1"/>
    <w:rsid w:val="00442BA4"/>
    <w:rsid w:val="00607F0D"/>
    <w:rsid w:val="006126E3"/>
    <w:rsid w:val="00A360D8"/>
    <w:rsid w:val="00BC5415"/>
    <w:rsid w:val="00BD3AE9"/>
    <w:rsid w:val="00C43A7D"/>
    <w:rsid w:val="00D07E56"/>
    <w:rsid w:val="00F357F2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25A0"/>
  <w15:chartTrackingRefBased/>
  <w15:docId w15:val="{07BD2155-2D79-4264-B6AA-994D396D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57F2"/>
  </w:style>
  <w:style w:type="paragraph" w:styleId="Podnoje">
    <w:name w:val="footer"/>
    <w:basedOn w:val="Normal"/>
    <w:link w:val="PodnojeChar"/>
    <w:uiPriority w:val="99"/>
    <w:unhideWhenUsed/>
    <w:rsid w:val="00F3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57F2"/>
  </w:style>
  <w:style w:type="character" w:styleId="Hiperveza">
    <w:name w:val="Hyperlink"/>
    <w:basedOn w:val="Zadanifontodlomka"/>
    <w:uiPriority w:val="99"/>
    <w:unhideWhenUsed/>
    <w:rsid w:val="0027594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3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m.gozov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.a.spoljaric@gma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.a.spoljar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AD05-D8BE-4F84-ADB4-45C7B859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2025-08-25T11:58:00Z</cp:lastPrinted>
  <dcterms:created xsi:type="dcterms:W3CDTF">2025-08-25T11:07:00Z</dcterms:created>
  <dcterms:modified xsi:type="dcterms:W3CDTF">2025-08-25T12:05:00Z</dcterms:modified>
</cp:coreProperties>
</file>